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09EB" w:rsidRDefault="00C509EB" w:rsidP="00C509EB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  <w:lang w:eastAsia="ru-RU"/>
        </w:rPr>
        <w:drawing>
          <wp:inline distT="0" distB="0" distL="0" distR="0">
            <wp:extent cx="7048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9EB" w:rsidRDefault="00C509EB" w:rsidP="00C509EB">
      <w:pPr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БОРКОВСКОГО СЕЛЬСКОГО ПОСЕЛЕНИЯ ДЕМИДОВСКОГО РАЙОНА СМОЛЕНСКОЙ ОБЛАСТИ</w:t>
      </w:r>
    </w:p>
    <w:p w:rsidR="00C509EB" w:rsidRDefault="00C509EB" w:rsidP="00C509EB">
      <w:pPr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509EB" w:rsidRDefault="00C509EB" w:rsidP="00C509E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509EB" w:rsidRDefault="00C509EB" w:rsidP="00C509EB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C509EB" w:rsidRDefault="00C509EB" w:rsidP="00C509EB">
      <w:pPr>
        <w:rPr>
          <w:rFonts w:ascii="Times New Roman CYR" w:hAnsi="Times New Roman CYR" w:cs="Times New Roman CYR"/>
          <w:sz w:val="28"/>
          <w:szCs w:val="28"/>
        </w:rPr>
      </w:pPr>
    </w:p>
    <w:p w:rsidR="00C509EB" w:rsidRDefault="00C509EB" w:rsidP="00C509EB">
      <w:pPr>
        <w:ind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A3B1F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3A3B1F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3A3B1F">
        <w:rPr>
          <w:rFonts w:ascii="Times New Roman CYR" w:hAnsi="Times New Roman CYR" w:cs="Times New Roman CYR"/>
          <w:sz w:val="28"/>
          <w:szCs w:val="28"/>
        </w:rPr>
        <w:t>4</w:t>
      </w:r>
      <w:r w:rsidR="00112A3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112A36">
        <w:rPr>
          <w:rFonts w:ascii="Times New Roman CYR" w:hAnsi="Times New Roman CYR" w:cs="Times New Roman CYR"/>
          <w:sz w:val="28"/>
          <w:szCs w:val="28"/>
        </w:rPr>
        <w:t xml:space="preserve"> 16</w:t>
      </w:r>
    </w:p>
    <w:p w:rsidR="00C509EB" w:rsidRDefault="00C509EB" w:rsidP="00C509EB">
      <w:pPr>
        <w:shd w:val="clear" w:color="auto" w:fill="FFFFFF"/>
        <w:tabs>
          <w:tab w:val="left" w:pos="7438"/>
        </w:tabs>
        <w:rPr>
          <w:color w:val="000000"/>
          <w:spacing w:val="-17"/>
          <w:sz w:val="28"/>
          <w:szCs w:val="28"/>
        </w:rPr>
      </w:pPr>
    </w:p>
    <w:p w:rsidR="00696643" w:rsidRDefault="006966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61DF" w:rsidRPr="004B61DF" w:rsidRDefault="004B61DF" w:rsidP="004B61DF">
      <w:pPr>
        <w:widowControl w:val="0"/>
        <w:autoSpaceDE w:val="0"/>
        <w:ind w:right="5885" w:firstLine="0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4B61DF">
        <w:rPr>
          <w:rFonts w:ascii="Times New Roman" w:hAnsi="Times New Roman" w:cs="Times New Roman"/>
          <w:bCs/>
          <w:sz w:val="28"/>
          <w:szCs w:val="28"/>
          <w:lang w:eastAsia="ar-SA"/>
        </w:rPr>
        <w:t>О внесении изменений в Порядок принятия решений о признании безнадежной к взысканию задолженности по платежам</w:t>
      </w:r>
      <w:proofErr w:type="gramEnd"/>
      <w:r w:rsidRPr="004B61D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 бюджет </w:t>
      </w:r>
      <w:r w:rsidR="00C509EB">
        <w:rPr>
          <w:rFonts w:ascii="Times New Roman" w:hAnsi="Times New Roman" w:cs="Times New Roman"/>
          <w:bCs/>
          <w:sz w:val="28"/>
          <w:szCs w:val="28"/>
          <w:lang w:eastAsia="ar-SA"/>
        </w:rPr>
        <w:t>Борко</w:t>
      </w:r>
      <w:r w:rsidRPr="004B61D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вского сельского поселения Демидовского района Смоленской области </w:t>
      </w:r>
    </w:p>
    <w:p w:rsidR="00591819" w:rsidRDefault="005918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B61DF" w:rsidRPr="004B61DF" w:rsidRDefault="004B61DF" w:rsidP="00112A36">
      <w:pPr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B61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</w:t>
      </w:r>
      <w:r w:rsidR="00112A36" w:rsidRPr="003A3B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Постановление</w:t>
      </w:r>
      <w:r w:rsidR="00112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112A36" w:rsidRPr="003A3B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Правительства Российской Федерации от 02.07.2020 № 975</w:t>
      </w:r>
      <w:r w:rsidR="00112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="00112A36" w:rsidRPr="003A3B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112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0B54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B61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Администрация </w:t>
      </w:r>
      <w:r w:rsidR="00C509EB">
        <w:rPr>
          <w:rFonts w:ascii="Times New Roman" w:eastAsia="Calibri" w:hAnsi="Times New Roman" w:cs="Times New Roman"/>
          <w:sz w:val="28"/>
          <w:szCs w:val="28"/>
          <w:lang w:eastAsia="ar-SA"/>
        </w:rPr>
        <w:t>Борко</w:t>
      </w:r>
      <w:r w:rsidRPr="004B61DF">
        <w:rPr>
          <w:rFonts w:ascii="Times New Roman" w:eastAsia="Calibri" w:hAnsi="Times New Roman" w:cs="Times New Roman"/>
          <w:sz w:val="28"/>
          <w:szCs w:val="28"/>
          <w:lang w:eastAsia="ar-SA"/>
        </w:rPr>
        <w:t>вского сельского поселения Демидовского района Смоленской области</w:t>
      </w:r>
    </w:p>
    <w:p w:rsidR="004B61DF" w:rsidRPr="004B61DF" w:rsidRDefault="004B61DF" w:rsidP="004B61DF">
      <w:pPr>
        <w:widowControl w:val="0"/>
        <w:autoSpaceDE w:val="0"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B61DF" w:rsidRPr="00C509EB" w:rsidRDefault="00C509EB" w:rsidP="004B61DF">
      <w:pPr>
        <w:widowControl w:val="0"/>
        <w:autoSpaceDE w:val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ПОСТАНОВЛЯЕТ:</w:t>
      </w:r>
    </w:p>
    <w:p w:rsidR="004B61DF" w:rsidRPr="00C509EB" w:rsidRDefault="004B61DF" w:rsidP="004B61DF">
      <w:pPr>
        <w:widowControl w:val="0"/>
        <w:autoSpaceDE w:val="0"/>
        <w:ind w:firstLine="0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4B61DF" w:rsidRPr="004B61DF" w:rsidRDefault="004B61DF" w:rsidP="004B61DF">
      <w:pPr>
        <w:widowControl w:val="0"/>
        <w:autoSpaceDE w:val="0"/>
        <w:ind w:firstLine="850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B61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4B61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Внести в Порядок принятия решений о признании безнадежной к взысканию задолженности по платежам в бюджет </w:t>
      </w:r>
      <w:r w:rsidR="00C509EB">
        <w:rPr>
          <w:rFonts w:ascii="Times New Roman" w:eastAsia="Calibri" w:hAnsi="Times New Roman" w:cs="Times New Roman"/>
          <w:sz w:val="28"/>
          <w:szCs w:val="28"/>
          <w:lang w:eastAsia="ar-SA"/>
        </w:rPr>
        <w:t>Борковского</w:t>
      </w:r>
      <w:r w:rsidRPr="004B61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Демидовского района Смоленской области, утвержденного постановлением Администрации 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Борковского</w:t>
      </w:r>
      <w:r w:rsidRPr="004B61D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сельского поселения Демидовского района Смоленской области от 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29</w:t>
      </w:r>
      <w:r w:rsidRPr="004B61D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.08.2016 года №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30</w:t>
      </w:r>
      <w:r w:rsidRPr="004B61D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(в редакции от 1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5</w:t>
      </w:r>
      <w:r w:rsidRPr="004B61D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.03.2018 №</w:t>
      </w:r>
      <w:r w:rsidR="003D1E0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7</w:t>
      </w:r>
      <w:r w:rsidR="003D1E0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, от 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17</w:t>
      </w:r>
      <w:r w:rsidR="003D1E0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.0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9</w:t>
      </w:r>
      <w:r w:rsidR="003D1E0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.2020 № </w:t>
      </w:r>
      <w:r w:rsidR="00C509E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28</w:t>
      </w:r>
      <w:r w:rsidR="003A3B1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, от 07.06.2021 №21</w:t>
      </w:r>
      <w:r w:rsidR="00112A3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),</w:t>
      </w:r>
      <w:r w:rsidRPr="004B61D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изменение, изложив </w:t>
      </w:r>
      <w:r w:rsidR="00112A3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подпункт </w:t>
      </w:r>
      <w:r w:rsidR="003D1E09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</w:t>
      </w:r>
      <w:r w:rsidRPr="004B61D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112A3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пункта 4 </w:t>
      </w:r>
      <w:r w:rsidRPr="004B61D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 следующей редакции:</w:t>
      </w:r>
      <w:proofErr w:type="gramEnd"/>
    </w:p>
    <w:p w:rsidR="00112A36" w:rsidRDefault="004B61DF" w:rsidP="00112A3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4B61DF">
        <w:rPr>
          <w:rFonts w:ascii="Times New Roman" w:hAnsi="Times New Roman" w:cs="Calibri"/>
          <w:sz w:val="28"/>
          <w:szCs w:val="28"/>
          <w:lang w:eastAsia="ar-SA"/>
        </w:rPr>
        <w:t>«</w:t>
      </w:r>
      <w:r w:rsidR="00112A36">
        <w:rPr>
          <w:rFonts w:ascii="Times New Roman" w:hAnsi="Times New Roman" w:cs="Calibri"/>
          <w:sz w:val="28"/>
          <w:szCs w:val="28"/>
          <w:lang w:eastAsia="ar-SA"/>
        </w:rPr>
        <w:t>3)</w:t>
      </w:r>
      <w:r w:rsidRPr="004B61DF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112A3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документов</w:t>
      </w:r>
      <w:r w:rsidR="00112A36"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подтверждающи</w:t>
      </w:r>
      <w:r w:rsidR="00112A3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х</w:t>
      </w:r>
      <w:r w:rsidR="00112A36"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случаи признания безнадежной к взысканию задолженности по платежам в </w:t>
      </w:r>
      <w:r w:rsidR="00112A36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местный бюджет</w:t>
      </w:r>
      <w:r w:rsidR="00112A36"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в том числе:</w:t>
      </w:r>
    </w:p>
    <w:p w:rsidR="00112A36" w:rsidRDefault="00112A36" w:rsidP="00112A3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документ, свидетельствующий о смерти физического лица - плательщика платежей в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местный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бюджет или подтверждающий факт объявления его умершим; </w:t>
      </w:r>
      <w:proofErr w:type="gramEnd"/>
    </w:p>
    <w:p w:rsidR="00112A36" w:rsidRDefault="00112A36" w:rsidP="00112A3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местный 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местный 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бюджет 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деятельности в качестве индивидуального предпринимателя в связи с принятием судебного акта о признании его несостоятельным (банкротом); </w:t>
      </w:r>
      <w:proofErr w:type="gramEnd"/>
    </w:p>
    <w:p w:rsidR="00112A36" w:rsidRDefault="00112A36" w:rsidP="00112A3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местный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бюджет;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местный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бюджет; </w:t>
      </w:r>
      <w:proofErr w:type="gramStart"/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местный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бюджет из указанного реестра по решению регистрирующего органа; акт об амнистии или о помиловании в отношении осужденных к наказанию в виде штрафа или судебный акт, в соответствии с которым администратор доходов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местного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бюджета утрачивает возможность взыскания задолженности по платежам в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местный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бюджет; </w:t>
      </w:r>
      <w:proofErr w:type="gramEnd"/>
    </w:p>
    <w:p w:rsidR="00112A36" w:rsidRDefault="00112A36" w:rsidP="00112A3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 </w:t>
      </w:r>
    </w:p>
    <w:p w:rsidR="00112A36" w:rsidRDefault="00112A36" w:rsidP="00112A36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4B61DF" w:rsidRPr="003D1E09" w:rsidRDefault="00112A36" w:rsidP="00112A36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- </w:t>
      </w:r>
      <w:r w:rsidRPr="00A00E1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="003D1E09" w:rsidRPr="003D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1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4B61DF" w:rsidRPr="004B61DF" w:rsidRDefault="00C509EB" w:rsidP="004B61DF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B61DF" w:rsidRPr="004B61DF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подлежит обнародованию.</w:t>
      </w:r>
      <w:r w:rsidR="004B61DF" w:rsidRPr="004B61DF">
        <w:rPr>
          <w:rFonts w:ascii="Calibri" w:hAnsi="Calibri" w:cs="Calibri"/>
          <w:sz w:val="28"/>
          <w:szCs w:val="28"/>
          <w:lang w:eastAsia="ar-SA"/>
        </w:rPr>
        <w:t xml:space="preserve"> </w:t>
      </w:r>
    </w:p>
    <w:p w:rsidR="004B61DF" w:rsidRDefault="004B61DF" w:rsidP="004B61DF">
      <w:pPr>
        <w:widowControl w:val="0"/>
        <w:autoSpaceDE w:val="0"/>
        <w:ind w:firstLine="54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72E94" w:rsidRPr="004B61DF" w:rsidRDefault="00972E94" w:rsidP="004B61DF">
      <w:pPr>
        <w:widowControl w:val="0"/>
        <w:autoSpaceDE w:val="0"/>
        <w:ind w:firstLine="54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B61DF" w:rsidRPr="004B61DF" w:rsidRDefault="004B61DF" w:rsidP="004B61DF">
      <w:pPr>
        <w:tabs>
          <w:tab w:val="left" w:pos="1005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4B61DF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3D1E09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4B61DF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</w:p>
    <w:p w:rsidR="004B61DF" w:rsidRPr="004B61DF" w:rsidRDefault="00C509EB" w:rsidP="004B61DF">
      <w:pPr>
        <w:tabs>
          <w:tab w:val="left" w:pos="1005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Борковского</w:t>
      </w:r>
      <w:r w:rsidR="004B61DF" w:rsidRPr="004B61DF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B61DF" w:rsidRPr="004B61DF" w:rsidRDefault="004B61DF" w:rsidP="004B61DF">
      <w:pPr>
        <w:tabs>
          <w:tab w:val="left" w:pos="1005"/>
        </w:tabs>
        <w:ind w:firstLine="0"/>
        <w:rPr>
          <w:rFonts w:ascii="Calibri" w:hAnsi="Calibri" w:cs="Calibri"/>
          <w:sz w:val="22"/>
          <w:szCs w:val="22"/>
          <w:lang w:eastAsia="ar-SA"/>
        </w:rPr>
      </w:pPr>
      <w:r w:rsidRPr="004B61DF">
        <w:rPr>
          <w:rFonts w:ascii="Times New Roman" w:hAnsi="Times New Roman" w:cs="Times New Roman"/>
          <w:sz w:val="28"/>
          <w:szCs w:val="28"/>
          <w:lang w:eastAsia="ar-SA"/>
        </w:rPr>
        <w:t xml:space="preserve">Демидовского района Смоленской области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Pr="004B61D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="00C509EB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3D1E09">
        <w:rPr>
          <w:rFonts w:ascii="Times New Roman" w:hAnsi="Times New Roman" w:cs="Times New Roman"/>
          <w:sz w:val="28"/>
          <w:szCs w:val="28"/>
          <w:lang w:eastAsia="ar-SA"/>
        </w:rPr>
        <w:t>.В.</w:t>
      </w:r>
      <w:r w:rsidR="00C509EB">
        <w:rPr>
          <w:rFonts w:ascii="Times New Roman" w:hAnsi="Times New Roman" w:cs="Times New Roman"/>
          <w:sz w:val="28"/>
          <w:szCs w:val="28"/>
          <w:lang w:eastAsia="ar-SA"/>
        </w:rPr>
        <w:t>Дмитриев</w:t>
      </w:r>
    </w:p>
    <w:p w:rsidR="00112A36" w:rsidRDefault="00112A36" w:rsidP="004B61DF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12A36" w:rsidRDefault="00112A36" w:rsidP="004B61DF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112A36" w:rsidSect="00C509EB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E152A"/>
    <w:multiLevelType w:val="hybridMultilevel"/>
    <w:tmpl w:val="E534C184"/>
    <w:lvl w:ilvl="0" w:tplc="47109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591819"/>
    <w:rsid w:val="00047F4D"/>
    <w:rsid w:val="0006287A"/>
    <w:rsid w:val="000B54C3"/>
    <w:rsid w:val="00112A36"/>
    <w:rsid w:val="0012607C"/>
    <w:rsid w:val="00166B0F"/>
    <w:rsid w:val="001C35A7"/>
    <w:rsid w:val="001C56F3"/>
    <w:rsid w:val="00207C65"/>
    <w:rsid w:val="002B4A18"/>
    <w:rsid w:val="00362A64"/>
    <w:rsid w:val="003A3B1F"/>
    <w:rsid w:val="003C2201"/>
    <w:rsid w:val="003D1E09"/>
    <w:rsid w:val="0040238A"/>
    <w:rsid w:val="004B61DF"/>
    <w:rsid w:val="005348D8"/>
    <w:rsid w:val="00591819"/>
    <w:rsid w:val="005E298F"/>
    <w:rsid w:val="00617B45"/>
    <w:rsid w:val="00621EDC"/>
    <w:rsid w:val="00696643"/>
    <w:rsid w:val="006A7218"/>
    <w:rsid w:val="006C0898"/>
    <w:rsid w:val="006F3F91"/>
    <w:rsid w:val="00751ABE"/>
    <w:rsid w:val="0081261E"/>
    <w:rsid w:val="00901179"/>
    <w:rsid w:val="00910EFF"/>
    <w:rsid w:val="00936326"/>
    <w:rsid w:val="00954D56"/>
    <w:rsid w:val="00972E94"/>
    <w:rsid w:val="0099603F"/>
    <w:rsid w:val="009B3BCF"/>
    <w:rsid w:val="00B1587C"/>
    <w:rsid w:val="00B227EB"/>
    <w:rsid w:val="00B337B9"/>
    <w:rsid w:val="00BC5F81"/>
    <w:rsid w:val="00C345CF"/>
    <w:rsid w:val="00C509EB"/>
    <w:rsid w:val="00CA194D"/>
    <w:rsid w:val="00CD0576"/>
    <w:rsid w:val="00D23150"/>
    <w:rsid w:val="00DC360A"/>
    <w:rsid w:val="00DC4796"/>
    <w:rsid w:val="00EA4341"/>
    <w:rsid w:val="00EC20C6"/>
    <w:rsid w:val="00F00A71"/>
    <w:rsid w:val="00F25A68"/>
    <w:rsid w:val="00F72DF6"/>
    <w:rsid w:val="00FF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6"/>
    <w:pPr>
      <w:suppressAutoHyphens/>
      <w:ind w:firstLine="567"/>
      <w:jc w:val="both"/>
    </w:pPr>
    <w:rPr>
      <w:rFonts w:ascii="Arial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20C6"/>
  </w:style>
  <w:style w:type="character" w:styleId="a3">
    <w:name w:val="Strong"/>
    <w:qFormat/>
    <w:rsid w:val="00EC20C6"/>
    <w:rPr>
      <w:b/>
      <w:bCs/>
    </w:rPr>
  </w:style>
  <w:style w:type="character" w:customStyle="1" w:styleId="FontStyle39">
    <w:name w:val="Font Style39"/>
    <w:rsid w:val="00EC20C6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rsid w:val="00EC20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C20C6"/>
    <w:pPr>
      <w:spacing w:after="140" w:line="288" w:lineRule="auto"/>
    </w:pPr>
  </w:style>
  <w:style w:type="paragraph" w:styleId="a6">
    <w:name w:val="List"/>
    <w:basedOn w:val="a5"/>
    <w:rsid w:val="00EC20C6"/>
    <w:rPr>
      <w:rFonts w:cs="Mangal"/>
    </w:rPr>
  </w:style>
  <w:style w:type="paragraph" w:styleId="a7">
    <w:name w:val="caption"/>
    <w:basedOn w:val="a"/>
    <w:qFormat/>
    <w:rsid w:val="00EC20C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EC20C6"/>
    <w:pPr>
      <w:suppressLineNumbers/>
    </w:pPr>
    <w:rPr>
      <w:rFonts w:cs="Mangal"/>
    </w:rPr>
  </w:style>
  <w:style w:type="paragraph" w:styleId="a8">
    <w:name w:val="Balloon Text"/>
    <w:basedOn w:val="a"/>
    <w:rsid w:val="00EC20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20C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USER</cp:lastModifiedBy>
  <cp:revision>3</cp:revision>
  <cp:lastPrinted>2021-06-07T06:07:00Z</cp:lastPrinted>
  <dcterms:created xsi:type="dcterms:W3CDTF">2024-04-11T07:39:00Z</dcterms:created>
  <dcterms:modified xsi:type="dcterms:W3CDTF">2024-04-12T13:16:00Z</dcterms:modified>
</cp:coreProperties>
</file>