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2" w:rsidRDefault="004A1592" w:rsidP="004A159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  <w:lang w:eastAsia="ru-RU" w:bidi="ar-SA"/>
        </w:rPr>
        <w:drawing>
          <wp:inline distT="0" distB="0" distL="0" distR="0">
            <wp:extent cx="63627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92" w:rsidRDefault="004A1592" w:rsidP="004A159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БОРКОВСКОГО СЕЛЬСКОГО ПОСЕЛЕНИЯ ДЕМИДОВСКОГО РАЙОНА СМОЛЕНСКОЙ ОБЛАСТИ</w:t>
      </w:r>
    </w:p>
    <w:p w:rsidR="004A1592" w:rsidRDefault="004A1592" w:rsidP="004A159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1592" w:rsidRDefault="004A1592" w:rsidP="004A159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1592" w:rsidRDefault="004A1592" w:rsidP="004A159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4A1592" w:rsidRDefault="004A1592" w:rsidP="004A1592">
      <w:pPr>
        <w:widowControl w:val="0"/>
        <w:shd w:val="clear" w:color="auto" w:fill="FFFFFF"/>
        <w:tabs>
          <w:tab w:val="left" w:pos="7438"/>
        </w:tabs>
        <w:autoSpaceDE w:val="0"/>
        <w:autoSpaceDN w:val="0"/>
        <w:adjustRightInd w:val="0"/>
        <w:spacing w:before="648"/>
        <w:jc w:val="both"/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от  </w:t>
      </w:r>
      <w:r w:rsidR="00AE0127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12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.</w:t>
      </w:r>
      <w:r w:rsidR="00AE0127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12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.201</w:t>
      </w:r>
      <w:r w:rsidR="00AE0127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9     </w:t>
      </w:r>
      <w:r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  <w:t>№</w:t>
      </w:r>
      <w:r w:rsidR="00AE0127"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  <w:t>33</w:t>
      </w:r>
    </w:p>
    <w:p w:rsidR="004A1592" w:rsidRDefault="004A1592" w:rsidP="004A1592">
      <w:pPr>
        <w:widowControl w:val="0"/>
        <w:shd w:val="clear" w:color="auto" w:fill="FFFFFF"/>
        <w:tabs>
          <w:tab w:val="left" w:pos="743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</w:pPr>
    </w:p>
    <w:p w:rsidR="00F02C65" w:rsidRDefault="00F02C65">
      <w:pPr>
        <w:rPr>
          <w:rFonts w:ascii="Times New Roman" w:hAnsi="Times New Roman"/>
          <w:b/>
          <w:sz w:val="28"/>
          <w:szCs w:val="28"/>
        </w:rPr>
      </w:pPr>
    </w:p>
    <w:p w:rsidR="00F02C65" w:rsidRDefault="001A227B" w:rsidP="004A1592">
      <w:pPr>
        <w:tabs>
          <w:tab w:val="left" w:pos="180"/>
        </w:tabs>
        <w:ind w:right="566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B92CCE">
        <w:rPr>
          <w:rFonts w:ascii="Times New Roman" w:hAnsi="Times New Roman" w:cs="Times New Roman"/>
          <w:sz w:val="28"/>
          <w:szCs w:val="28"/>
        </w:rPr>
        <w:t xml:space="preserve">б условиях предоставления права на пенсию за выслугу лет лицам, замещавшим должности муниципальной службы в органах местного самоуправления </w:t>
      </w:r>
      <w:r w:rsidR="004855C4">
        <w:rPr>
          <w:sz w:val="28"/>
          <w:szCs w:val="28"/>
        </w:rPr>
        <w:t>Борковского</w:t>
      </w:r>
      <w:r w:rsidR="004855C4">
        <w:rPr>
          <w:rFonts w:ascii="Times New Roman" w:hAnsi="Times New Roman" w:cs="Times New Roman"/>
          <w:sz w:val="28"/>
          <w:szCs w:val="28"/>
        </w:rPr>
        <w:t xml:space="preserve"> </w:t>
      </w:r>
      <w:r w:rsidR="00B92CCE">
        <w:rPr>
          <w:rFonts w:ascii="Times New Roman" w:hAnsi="Times New Roman" w:cs="Times New Roman"/>
          <w:sz w:val="28"/>
          <w:szCs w:val="28"/>
        </w:rPr>
        <w:t>сельского поселения Демидовского района Смоленской области</w:t>
      </w:r>
    </w:p>
    <w:p w:rsidR="00F02C65" w:rsidRDefault="00F02C65">
      <w:pPr>
        <w:ind w:right="4819"/>
        <w:jc w:val="both"/>
      </w:pPr>
    </w:p>
    <w:p w:rsidR="00F02C65" w:rsidRDefault="00B92CCE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 статьей 7 Федерального закона от 15.12.2001 № 166-ФЗ «О государственном пенсионном обеспечении в Российской Федерации»</w:t>
      </w:r>
      <w:r w:rsidR="00AE0127">
        <w:rPr>
          <w:rFonts w:ascii="Times New Roman" w:hAnsi="Times New Roman"/>
          <w:sz w:val="28"/>
          <w:szCs w:val="28"/>
        </w:rPr>
        <w:t>, рассмотрев представление прокуратуры Демидовского района от 27.11.2019 №02-15/19-170,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E0127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55C4">
        <w:rPr>
          <w:sz w:val="28"/>
          <w:szCs w:val="28"/>
        </w:rPr>
        <w:t>Борковского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</w:t>
      </w:r>
    </w:p>
    <w:p w:rsidR="00F02C65" w:rsidRDefault="00F02C6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F02C65" w:rsidRDefault="00AE0127" w:rsidP="00AE01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2C65" w:rsidRDefault="00F02C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C65" w:rsidRDefault="00B92CCE">
      <w:pPr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Условия назначения пенсии за выслугу лет, порядок определения ее размера, а также среднемесячного заработка, из которого исчисляется пенсия за выслугу лет, определяются в соответствии с </w:t>
      </w:r>
      <w:hyperlink r:id="rId5">
        <w:r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highlight w:val="white"/>
            <w:u w:val="none"/>
          </w:rPr>
          <w:t>Федеральными законами «О государственном пенсионном обеспечении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«О государственной гражданской службе Российской Федерации», «О муниципальной службе в Российской Федерации»,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«Об отдельных вопросах муниципальной службы в Смоленской области»,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«О пенсии за выслугу лет, выплачиваемой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другими нормативными правовыми актами.</w:t>
      </w:r>
    </w:p>
    <w:p w:rsidR="00F02C65" w:rsidRDefault="00B92CCE">
      <w:pPr>
        <w:ind w:firstLine="85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страховых пенсиях» либо досрочно назначенной в соответствии с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от 19.04.1991 № 1032-1 «О занятости населения в Российской Федерации», при наличии стажа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государственной гражданской службы, стажа муниципальной службы, минимальная продолжительность которых для назначения пенсии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выслугу лет в соответствующем году определяется согласно приложению  к настоящему постановлению</w:t>
      </w:r>
      <w:r w:rsidR="0048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уволенным из органов местного самоуправления по основаниям указанным в областном законе от 29.11.2007 №121-з «</w:t>
      </w:r>
      <w:r w:rsidR="004855C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области».</w:t>
      </w:r>
      <w:proofErr w:type="gramEnd"/>
    </w:p>
    <w:p w:rsidR="00AE0127" w:rsidRDefault="00B92CCE" w:rsidP="00AE0127">
      <w:pPr>
        <w:ind w:firstLine="87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0127">
        <w:rPr>
          <w:sz w:val="28"/>
          <w:szCs w:val="28"/>
        </w:rPr>
        <w:t>Настоящее постановление подлежит обнародованию.</w:t>
      </w:r>
    </w:p>
    <w:p w:rsidR="00F02C65" w:rsidRDefault="00F02C65">
      <w:pPr>
        <w:spacing w:line="100" w:lineRule="atLeast"/>
        <w:ind w:firstLine="709"/>
        <w:jc w:val="both"/>
        <w:rPr>
          <w:rFonts w:eastAsia="Calibri" w:cs="Calibri"/>
          <w:sz w:val="28"/>
          <w:szCs w:val="28"/>
        </w:rPr>
      </w:pPr>
    </w:p>
    <w:p w:rsidR="00AE0127" w:rsidRDefault="00AE0127">
      <w:pPr>
        <w:pStyle w:val="aa"/>
        <w:spacing w:after="0"/>
        <w:ind w:left="0"/>
        <w:rPr>
          <w:sz w:val="28"/>
          <w:szCs w:val="28"/>
        </w:rPr>
      </w:pPr>
    </w:p>
    <w:p w:rsidR="00F02C65" w:rsidRDefault="00B92CCE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02C65" w:rsidRDefault="004855C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Борковско</w:t>
      </w:r>
      <w:r w:rsidR="00B92CCE">
        <w:rPr>
          <w:sz w:val="28"/>
          <w:szCs w:val="28"/>
        </w:rPr>
        <w:t>го сельского поселения</w:t>
      </w:r>
    </w:p>
    <w:p w:rsidR="00F02C65" w:rsidRDefault="00B92CCE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          </w:t>
      </w:r>
      <w:r w:rsidR="004855C4">
        <w:rPr>
          <w:sz w:val="28"/>
          <w:szCs w:val="28"/>
        </w:rPr>
        <w:t>С.В.Дмитриев</w:t>
      </w: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665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55pt;margin-top:7.05pt;width:243pt;height:63pt;z-index:251658240">
            <v:textbox style="mso-next-textbox:#_x0000_s1026">
              <w:txbxContent>
                <w:p w:rsidR="0066559D" w:rsidRPr="00C37715" w:rsidRDefault="0066559D" w:rsidP="0066559D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C37715">
                    <w:rPr>
                      <w:i/>
                      <w:sz w:val="22"/>
                      <w:szCs w:val="22"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Default="00F0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65" w:rsidRPr="00AE0127" w:rsidRDefault="00B92CCE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</w:t>
      </w:r>
      <w:proofErr w:type="gramStart"/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</w:t>
      </w:r>
      <w:proofErr w:type="gramEnd"/>
    </w:p>
    <w:p w:rsidR="00F02C65" w:rsidRPr="00AE0127" w:rsidRDefault="00AE0127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</w:t>
      </w:r>
      <w:r w:rsidR="00B92CCE"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остановлению Администрации</w:t>
      </w:r>
    </w:p>
    <w:p w:rsidR="00F02C65" w:rsidRPr="00AE0127" w:rsidRDefault="00AE0127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Борковского</w:t>
      </w:r>
      <w:r w:rsidR="00B92CCE"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AE0127" w:rsidRDefault="00B92CCE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Демидовского района </w:t>
      </w:r>
    </w:p>
    <w:p w:rsidR="00F02C65" w:rsidRPr="00AE0127" w:rsidRDefault="00B92CCE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Смоленской области</w:t>
      </w:r>
    </w:p>
    <w:p w:rsidR="00F02C65" w:rsidRPr="00AE0127" w:rsidRDefault="00F02C65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F02C65" w:rsidRPr="00AE0127" w:rsidRDefault="00F02C65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F02C65" w:rsidRPr="00AE0127" w:rsidRDefault="00B92CCE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СТАЖ</w:t>
      </w:r>
    </w:p>
    <w:p w:rsidR="00F02C65" w:rsidRPr="00AE0127" w:rsidRDefault="00B92CCE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ГОСУДАРСТВЕННОЙ ГРАЖДАНСКОЙ СЛУЖБЫ, СТАЖ МУНИЦИПАЛЬНОЙ</w:t>
      </w:r>
    </w:p>
    <w:p w:rsidR="00F02C65" w:rsidRPr="00AE0127" w:rsidRDefault="00B92CCE">
      <w:pPr>
        <w:shd w:val="clear" w:color="auto" w:fill="FFFFFF"/>
        <w:suppressAutoHyphens w:val="0"/>
        <w:jc w:val="center"/>
      </w:pPr>
      <w:r w:rsidRPr="00AE012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СЛУЖБЫ ДЛЯ НАЗНАЧЕНИЯ ПЕНСИИ ЗА ВЫСЛУГУ ЛЕТ</w:t>
      </w:r>
    </w:p>
    <w:p w:rsidR="00F02C65" w:rsidRPr="00AE0127" w:rsidRDefault="00F02C65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tbl>
      <w:tblPr>
        <w:tblW w:w="103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8"/>
        <w:gridCol w:w="6522"/>
      </w:tblGrid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0" w:name="000331"/>
            <w:bookmarkStart w:id="1" w:name="000256"/>
            <w:bookmarkEnd w:id="0"/>
            <w:bookmarkEnd w:id="1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Год назначения пенсии за выслугу лет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2" w:name="000332"/>
            <w:bookmarkStart w:id="3" w:name="000257"/>
            <w:bookmarkEnd w:id="2"/>
            <w:bookmarkEnd w:id="3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Стаж для назначения пенсии за выслугу лет в соответствующем году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4" w:name="000333"/>
            <w:bookmarkStart w:id="5" w:name="000258"/>
            <w:bookmarkEnd w:id="4"/>
            <w:bookmarkEnd w:id="5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6" w:name="000334"/>
            <w:bookmarkStart w:id="7" w:name="000259"/>
            <w:bookmarkEnd w:id="6"/>
            <w:bookmarkEnd w:id="7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 лет 6 месяцев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8" w:name="000335"/>
            <w:bookmarkStart w:id="9" w:name="000260"/>
            <w:bookmarkEnd w:id="8"/>
            <w:bookmarkEnd w:id="9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10" w:name="000336"/>
            <w:bookmarkStart w:id="11" w:name="000261"/>
            <w:bookmarkEnd w:id="10"/>
            <w:bookmarkEnd w:id="11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 лет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12" w:name="000337"/>
            <w:bookmarkStart w:id="13" w:name="000262"/>
            <w:bookmarkEnd w:id="12"/>
            <w:bookmarkEnd w:id="13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14" w:name="000338"/>
            <w:bookmarkStart w:id="15" w:name="000263"/>
            <w:bookmarkEnd w:id="14"/>
            <w:bookmarkEnd w:id="15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 лет 6 месяцев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16" w:name="000339"/>
            <w:bookmarkStart w:id="17" w:name="000264"/>
            <w:bookmarkEnd w:id="16"/>
            <w:bookmarkEnd w:id="17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18" w:name="000340"/>
            <w:bookmarkStart w:id="19" w:name="000265"/>
            <w:bookmarkEnd w:id="18"/>
            <w:bookmarkEnd w:id="19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17 лет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20" w:name="000341"/>
            <w:bookmarkStart w:id="21" w:name="000266"/>
            <w:bookmarkEnd w:id="20"/>
            <w:bookmarkEnd w:id="21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22" w:name="000342"/>
            <w:bookmarkStart w:id="23" w:name="000267"/>
            <w:bookmarkEnd w:id="22"/>
            <w:bookmarkEnd w:id="23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17 лет 6 месяцев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24" w:name="000343"/>
            <w:bookmarkStart w:id="25" w:name="000268"/>
            <w:bookmarkEnd w:id="24"/>
            <w:bookmarkEnd w:id="25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26" w:name="000344"/>
            <w:bookmarkStart w:id="27" w:name="000269"/>
            <w:bookmarkEnd w:id="26"/>
            <w:bookmarkEnd w:id="27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18 лет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28" w:name="000345"/>
            <w:bookmarkStart w:id="29" w:name="000270"/>
            <w:bookmarkEnd w:id="28"/>
            <w:bookmarkEnd w:id="29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30" w:name="000346"/>
            <w:bookmarkStart w:id="31" w:name="000271"/>
            <w:bookmarkEnd w:id="30"/>
            <w:bookmarkEnd w:id="31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18 лет 6 месяцев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32" w:name="000347"/>
            <w:bookmarkStart w:id="33" w:name="000272"/>
            <w:bookmarkEnd w:id="32"/>
            <w:bookmarkEnd w:id="33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34" w:name="000348"/>
            <w:bookmarkStart w:id="35" w:name="000273"/>
            <w:bookmarkEnd w:id="34"/>
            <w:bookmarkEnd w:id="35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19 лет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36" w:name="000349"/>
            <w:bookmarkStart w:id="37" w:name="000274"/>
            <w:bookmarkEnd w:id="36"/>
            <w:bookmarkEnd w:id="37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38" w:name="000350"/>
            <w:bookmarkStart w:id="39" w:name="000275"/>
            <w:bookmarkEnd w:id="38"/>
            <w:bookmarkEnd w:id="39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19 лет 6 месяцев</w:t>
            </w:r>
          </w:p>
        </w:tc>
      </w:tr>
      <w:tr w:rsidR="00F02C65" w:rsidRPr="00AE012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40" w:name="000351"/>
            <w:bookmarkStart w:id="41" w:name="000276"/>
            <w:bookmarkEnd w:id="40"/>
            <w:bookmarkEnd w:id="41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2026 и последующие годы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C65" w:rsidRPr="00AE0127" w:rsidRDefault="00B92CCE">
            <w:pPr>
              <w:suppressAutoHyphens w:val="0"/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bookmarkStart w:id="42" w:name="000352"/>
            <w:bookmarkStart w:id="43" w:name="000277"/>
            <w:bookmarkEnd w:id="42"/>
            <w:bookmarkEnd w:id="43"/>
            <w:r w:rsidRPr="00AE012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 лет</w:t>
            </w:r>
          </w:p>
        </w:tc>
      </w:tr>
    </w:tbl>
    <w:p w:rsidR="00F02C65" w:rsidRPr="00AE0127" w:rsidRDefault="00F02C65">
      <w:pPr>
        <w:jc w:val="both"/>
      </w:pPr>
    </w:p>
    <w:sectPr w:rsidR="00F02C65" w:rsidRPr="00AE0127" w:rsidSect="00F02C65">
      <w:pgSz w:w="11906" w:h="16838"/>
      <w:pgMar w:top="1134" w:right="572" w:bottom="1134" w:left="1134" w:header="0" w:footer="0" w:gutter="0"/>
      <w:cols w:space="720"/>
      <w:formProt w:val="0"/>
      <w:docGrid w:linePitch="312" w:charSpace="-67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02C65"/>
    <w:rsid w:val="0019719C"/>
    <w:rsid w:val="001A227B"/>
    <w:rsid w:val="001D0039"/>
    <w:rsid w:val="004855C4"/>
    <w:rsid w:val="004A1592"/>
    <w:rsid w:val="00510FFE"/>
    <w:rsid w:val="00636A05"/>
    <w:rsid w:val="0066559D"/>
    <w:rsid w:val="00696DB6"/>
    <w:rsid w:val="00A61EB3"/>
    <w:rsid w:val="00AE0127"/>
    <w:rsid w:val="00B92CCE"/>
    <w:rsid w:val="00E147C3"/>
    <w:rsid w:val="00F0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B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1C713B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1">
    <w:name w:val="Основной шрифт абзаца1"/>
    <w:qFormat/>
    <w:rsid w:val="001C713B"/>
  </w:style>
  <w:style w:type="character" w:customStyle="1" w:styleId="a5">
    <w:name w:val="Основной текст_"/>
    <w:basedOn w:val="1"/>
    <w:qFormat/>
    <w:rsid w:val="001C713B"/>
    <w:rPr>
      <w:sz w:val="27"/>
      <w:szCs w:val="27"/>
      <w:shd w:val="clear" w:color="auto" w:fill="FFFFFF"/>
    </w:rPr>
  </w:style>
  <w:style w:type="character" w:customStyle="1" w:styleId="FontStyle11">
    <w:name w:val="Font Style11"/>
    <w:basedOn w:val="1"/>
    <w:qFormat/>
    <w:rsid w:val="00DB5056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1"/>
    <w:qFormat/>
    <w:rsid w:val="00DB5056"/>
  </w:style>
  <w:style w:type="character" w:customStyle="1" w:styleId="-">
    <w:name w:val="Интернет-ссылка"/>
    <w:basedOn w:val="a0"/>
    <w:uiPriority w:val="99"/>
    <w:semiHidden/>
    <w:unhideWhenUsed/>
    <w:rsid w:val="00540736"/>
    <w:rPr>
      <w:color w:val="0000FF"/>
      <w:u w:val="single"/>
    </w:rPr>
  </w:style>
  <w:style w:type="character" w:customStyle="1" w:styleId="ListLabel1">
    <w:name w:val="ListLabel 1"/>
    <w:qFormat/>
    <w:rsid w:val="00F02C65"/>
    <w:rPr>
      <w:rFonts w:ascii="Times New Roman" w:hAnsi="Times New Roman" w:cs="Times New Roman"/>
      <w:color w:val="auto"/>
      <w:spacing w:val="2"/>
      <w:sz w:val="28"/>
      <w:szCs w:val="28"/>
      <w:u w:val="none"/>
      <w:shd w:val="clear" w:color="auto" w:fill="FFFFFF"/>
    </w:rPr>
  </w:style>
  <w:style w:type="character" w:customStyle="1" w:styleId="ListLabel2">
    <w:name w:val="ListLabel 2"/>
    <w:qFormat/>
    <w:rsid w:val="00F02C65"/>
    <w:rPr>
      <w:rFonts w:ascii="Times New Roman" w:hAnsi="Times New Roman" w:cs="Times New Roman"/>
      <w:color w:val="auto"/>
      <w:sz w:val="28"/>
      <w:szCs w:val="28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1C71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713B"/>
    <w:pPr>
      <w:spacing w:after="140" w:line="276" w:lineRule="auto"/>
    </w:pPr>
  </w:style>
  <w:style w:type="paragraph" w:styleId="a7">
    <w:name w:val="List"/>
    <w:basedOn w:val="a4"/>
    <w:rsid w:val="001C713B"/>
  </w:style>
  <w:style w:type="paragraph" w:customStyle="1" w:styleId="Caption">
    <w:name w:val="Caption"/>
    <w:basedOn w:val="a"/>
    <w:qFormat/>
    <w:rsid w:val="001C713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1C713B"/>
    <w:pPr>
      <w:suppressLineNumbers/>
    </w:pPr>
  </w:style>
  <w:style w:type="paragraph" w:styleId="a9">
    <w:name w:val="caption"/>
    <w:basedOn w:val="a"/>
    <w:qFormat/>
    <w:rsid w:val="001C713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1C713B"/>
    <w:pPr>
      <w:suppressLineNumbers/>
    </w:pPr>
  </w:style>
  <w:style w:type="paragraph" w:customStyle="1" w:styleId="DocumentMap">
    <w:name w:val="DocumentMap"/>
    <w:qFormat/>
    <w:rsid w:val="001C713B"/>
    <w:pPr>
      <w:suppressAutoHyphens/>
    </w:pPr>
    <w:rPr>
      <w:rFonts w:ascii="Calibri" w:hAnsi="Calibri" w:cs="Calibri"/>
      <w:kern w:val="2"/>
      <w:sz w:val="22"/>
      <w:szCs w:val="22"/>
    </w:rPr>
  </w:style>
  <w:style w:type="paragraph" w:customStyle="1" w:styleId="4">
    <w:name w:val="Основной текст4"/>
    <w:basedOn w:val="a"/>
    <w:qFormat/>
    <w:rsid w:val="001C713B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styleId="aa">
    <w:name w:val="Body Text Indent"/>
    <w:basedOn w:val="a"/>
    <w:rsid w:val="00DB5056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qFormat/>
    <w:rsid w:val="00906776"/>
    <w:pPr>
      <w:widowControl w:val="0"/>
    </w:pPr>
    <w:rPr>
      <w:rFonts w:ascii="Calibri" w:hAnsi="Calibri" w:cs="Calibri"/>
      <w:sz w:val="22"/>
    </w:rPr>
  </w:style>
  <w:style w:type="paragraph" w:customStyle="1" w:styleId="pcenter">
    <w:name w:val="pcenter"/>
    <w:basedOn w:val="a"/>
    <w:qFormat/>
    <w:rsid w:val="00AA1616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A1592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A159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zakon-rsfsr-ot-19041991-n-1032-1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8122013-n-400-fz-o/" TargetMode="External"/><Relationship Id="rId5" Type="http://schemas.openxmlformats.org/officeDocument/2006/relationships/hyperlink" Target="http://docs.cntd.ru/document/90180680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2019-12-13T09:06:00Z</cp:lastPrinted>
  <dcterms:created xsi:type="dcterms:W3CDTF">2019-12-13T06:48:00Z</dcterms:created>
  <dcterms:modified xsi:type="dcterms:W3CDTF">2019-12-13T09:15:00Z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